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DF" w:rsidRDefault="002D6EDF" w:rsidP="001625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Утвержден</w:t>
      </w:r>
    </w:p>
    <w:p w:rsidR="002D6EDF" w:rsidRDefault="002D6EDF" w:rsidP="001625A3">
      <w:pPr>
        <w:spacing w:after="0"/>
        <w:ind w:left="566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Приказом начальника</w:t>
      </w:r>
    </w:p>
    <w:p w:rsidR="002D6EDF" w:rsidRDefault="002D6EDF" w:rsidP="001625A3">
      <w:pPr>
        <w:spacing w:after="0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Управления образования</w:t>
      </w:r>
    </w:p>
    <w:p w:rsidR="002D6EDF" w:rsidRDefault="002D6EDF" w:rsidP="001625A3">
      <w:pPr>
        <w:spacing w:after="0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Бессоновского района</w:t>
      </w:r>
    </w:p>
    <w:p w:rsidR="002D6EDF" w:rsidRDefault="002D6EDF" w:rsidP="001625A3">
      <w:pPr>
        <w:spacing w:after="0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Пензенской области</w:t>
      </w:r>
    </w:p>
    <w:p w:rsidR="002D6EDF" w:rsidRDefault="002D6EDF" w:rsidP="001625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18.03.2015 г. № 64/01-09</w:t>
      </w:r>
    </w:p>
    <w:p w:rsidR="002D6EDF" w:rsidRDefault="002D6EDF" w:rsidP="001625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6EDF" w:rsidRPr="002A7056" w:rsidRDefault="002D6EDF" w:rsidP="001625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7056">
        <w:rPr>
          <w:rFonts w:ascii="Times New Roman" w:hAnsi="Times New Roman"/>
          <w:b/>
          <w:sz w:val="28"/>
          <w:szCs w:val="28"/>
        </w:rPr>
        <w:t>ПОРЯДОК</w:t>
      </w:r>
    </w:p>
    <w:p w:rsidR="002D6EDF" w:rsidRPr="002A7056" w:rsidRDefault="002D6EDF" w:rsidP="001625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7056">
        <w:rPr>
          <w:rFonts w:ascii="Times New Roman" w:hAnsi="Times New Roman"/>
          <w:b/>
          <w:sz w:val="28"/>
          <w:szCs w:val="28"/>
        </w:rPr>
        <w:t>взимания платы с родителей (законных представителей)</w:t>
      </w:r>
    </w:p>
    <w:p w:rsidR="002D6EDF" w:rsidRPr="002A7056" w:rsidRDefault="002D6EDF" w:rsidP="001625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7056">
        <w:rPr>
          <w:rFonts w:ascii="Times New Roman" w:hAnsi="Times New Roman"/>
          <w:b/>
          <w:sz w:val="28"/>
          <w:szCs w:val="28"/>
        </w:rPr>
        <w:t>за присмотр и уход за детьми в муниципальных бюджетных дошкольных образовательных учреждениях Бессоновского района</w:t>
      </w:r>
      <w:r>
        <w:rPr>
          <w:rFonts w:ascii="Times New Roman" w:hAnsi="Times New Roman"/>
          <w:b/>
          <w:sz w:val="28"/>
          <w:szCs w:val="28"/>
        </w:rPr>
        <w:t xml:space="preserve"> Пензенской области</w:t>
      </w:r>
      <w:r w:rsidRPr="002A7056">
        <w:rPr>
          <w:rFonts w:ascii="Times New Roman" w:hAnsi="Times New Roman"/>
          <w:b/>
          <w:sz w:val="28"/>
          <w:szCs w:val="28"/>
        </w:rPr>
        <w:t>, реализующих основную общеобразовательную программу дошкольного образования</w:t>
      </w:r>
    </w:p>
    <w:p w:rsidR="002D6EDF" w:rsidRPr="002A7056" w:rsidRDefault="002D6EDF" w:rsidP="001625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6EDF" w:rsidRDefault="002D6EDF" w:rsidP="001625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2D6EDF" w:rsidRDefault="002D6EDF" w:rsidP="001625A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1.1.Порядок взимания</w:t>
      </w:r>
      <w:r w:rsidRPr="0016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платы с родителей (законных представителей)</w:t>
      </w:r>
    </w:p>
    <w:p w:rsidR="002D6EDF" w:rsidRDefault="002D6EDF" w:rsidP="001625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присмотр и уход за детьми в муниципальных бюджетных дошкольных образовательных учреждениях Бессоновского района Пензенской области, реализующих основную общеобразовательную программу дошкольного образования, и предоставление льгот детям, посещающим муниципальные бюджетные дошкольные образовательные учреждения Бессоновского района Пензенской области (далее – Порядок), регулирует вопросы установления и внесения платы с родителей (законных представителей) за присмотр и уход за детьми в муниципальных бюджетных дошкольных образовательных учреждениях Бессоновского района Пензенской области (далее – родительская плата), определяет условия предоставления льгот родителям (законным представителям) детей, посещающих</w:t>
      </w:r>
      <w:r w:rsidRPr="005252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 бюджетные дошкольные образовательные учреждения Бессоновского района Пензенской области.</w:t>
      </w:r>
    </w:p>
    <w:p w:rsidR="002D6EDF" w:rsidRDefault="002D6EDF" w:rsidP="001625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Настоящий Порядок разработан в соответствии со ст. 65 Федерального закона от 29.12.2012 № 273-ФЗ «Об образовании в Российской Федерации» (с последующими изменениями), ст. 17 Федерального закона от 06.10.2003 № 131-ФЗ «Об общих принципах организации местного самоуправления в Российской Федерации», постановлением Правительства Пензенской области от 16.03.2015 № 935-пП «О  внесение изменений в постановление Правительства Пензенской области от 09.12.2013 № 918-пП (с последующими изменениями)»</w:t>
      </w:r>
    </w:p>
    <w:p w:rsidR="002D6EDF" w:rsidRDefault="002D6EDF" w:rsidP="001625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Действие настоящего порядка распространяется на все муниципальные бюджетные дошкольные образовательные учреждения Бессоновского района Пензенской области,</w:t>
      </w:r>
      <w:r w:rsidRPr="00455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реализующие основную общеобразовательную программу дошкольного образования (далее – ДОУ).</w:t>
      </w:r>
    </w:p>
    <w:p w:rsidR="002D6EDF" w:rsidRDefault="002D6EDF" w:rsidP="001625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EDF" w:rsidRDefault="002D6EDF" w:rsidP="00DA646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взимания родительской платы.</w:t>
      </w:r>
    </w:p>
    <w:p w:rsidR="002D6EDF" w:rsidRDefault="002D6EDF" w:rsidP="00B7263F">
      <w:pPr>
        <w:pStyle w:val="ListParagraph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обязаны ежемесячно вносить родительскую плату в порядке и в сроки, предусмотренные договором между родителями (законными представителями) и ДОУ, но не позднее 10 числа текущего месяца. Оплата за содержание детей в ДОУ производится путем перечисления денежных средств на лицевой счет ДОУ, в котором содержится ребенок, либо производить оплату в кассу ДОУ.</w:t>
      </w:r>
    </w:p>
    <w:p w:rsidR="002D6EDF" w:rsidRPr="00CA3184" w:rsidRDefault="002D6EDF" w:rsidP="00C514A6">
      <w:pPr>
        <w:pStyle w:val="ListParagraph"/>
        <w:numPr>
          <w:ilvl w:val="1"/>
          <w:numId w:val="1"/>
        </w:numPr>
        <w:spacing w:before="120" w:after="0"/>
        <w:ind w:left="142" w:right="120" w:firstLine="567"/>
        <w:jc w:val="both"/>
        <w:rPr>
          <w:sz w:val="28"/>
          <w:szCs w:val="28"/>
        </w:rPr>
      </w:pPr>
      <w:r w:rsidRPr="00CA3184">
        <w:rPr>
          <w:rFonts w:ascii="Times New Roman" w:hAnsi="Times New Roman"/>
          <w:sz w:val="28"/>
          <w:szCs w:val="28"/>
        </w:rPr>
        <w:t>Размер платы, взимаемой с родителей (законных представителей), за присмотр и уход за детьми, осваивающими образовательные программы дошкольного образования  в ДОУ Бессоновского района Пензенской област</w:t>
      </w:r>
      <w:r>
        <w:rPr>
          <w:rFonts w:ascii="Times New Roman" w:hAnsi="Times New Roman"/>
          <w:sz w:val="28"/>
          <w:szCs w:val="28"/>
        </w:rPr>
        <w:t>и, устанавливается в размере  60</w:t>
      </w:r>
      <w:r w:rsidRPr="00CA3184">
        <w:rPr>
          <w:rFonts w:ascii="Times New Roman" w:hAnsi="Times New Roman"/>
          <w:sz w:val="28"/>
          <w:szCs w:val="28"/>
        </w:rPr>
        <w:t xml:space="preserve"> рублей за одно посещение в день на питание</w:t>
      </w:r>
      <w:r>
        <w:rPr>
          <w:rFonts w:ascii="Times New Roman" w:hAnsi="Times New Roman"/>
          <w:sz w:val="28"/>
          <w:szCs w:val="28"/>
        </w:rPr>
        <w:t>.</w:t>
      </w:r>
      <w:r w:rsidRPr="00CA3184">
        <w:rPr>
          <w:rFonts w:ascii="Times New Roman" w:hAnsi="Times New Roman"/>
          <w:sz w:val="28"/>
          <w:szCs w:val="28"/>
        </w:rPr>
        <w:t xml:space="preserve"> </w:t>
      </w:r>
    </w:p>
    <w:p w:rsidR="002D6EDF" w:rsidRPr="00AF5601" w:rsidRDefault="002D6EDF" w:rsidP="00CA3184">
      <w:pPr>
        <w:spacing w:before="120" w:after="0"/>
        <w:ind w:right="120" w:firstLine="851"/>
        <w:jc w:val="both"/>
        <w:rPr>
          <w:rFonts w:ascii="Times New Roman" w:hAnsi="Times New Roman"/>
          <w:sz w:val="28"/>
          <w:szCs w:val="28"/>
        </w:rPr>
      </w:pPr>
      <w:r w:rsidRPr="00CA3184">
        <w:rPr>
          <w:sz w:val="28"/>
          <w:szCs w:val="28"/>
        </w:rPr>
        <w:t>2</w:t>
      </w:r>
      <w:r w:rsidRPr="00AF5601">
        <w:rPr>
          <w:rFonts w:ascii="Times New Roman" w:hAnsi="Times New Roman"/>
          <w:sz w:val="28"/>
          <w:szCs w:val="28"/>
        </w:rPr>
        <w:t>.3. Освободить от платы за присмотр и уход за детьми, осваивающими образовательные программы дошкольного образования  в муниципальных бюджетных дошкольных образовательных учреждениях, следующие категории родителей (законных представителей):</w:t>
      </w:r>
    </w:p>
    <w:p w:rsidR="002D6EDF" w:rsidRDefault="002D6EDF" w:rsidP="00C514A6">
      <w:pPr>
        <w:pStyle w:val="BodyTextIndent"/>
        <w:spacing w:before="120"/>
        <w:ind w:left="142" w:right="12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Имеющих детей-инвалидов, посещающих муниципальные бюджетные дошкольные образовательные учреждения;</w:t>
      </w:r>
    </w:p>
    <w:p w:rsidR="002D6EDF" w:rsidRDefault="002D6EDF" w:rsidP="00C514A6">
      <w:pPr>
        <w:pStyle w:val="BodyTextIndent"/>
        <w:spacing w:before="120"/>
        <w:ind w:left="142" w:right="120" w:firstLine="566"/>
        <w:jc w:val="both"/>
        <w:rPr>
          <w:sz w:val="28"/>
          <w:szCs w:val="28"/>
        </w:rPr>
      </w:pPr>
      <w:r>
        <w:rPr>
          <w:sz w:val="28"/>
          <w:szCs w:val="28"/>
        </w:rPr>
        <w:t>2.3.2. Имеющих детей-сирот, посещающих муниципальные бюджетные  дошкольные образовательные учреждения;</w:t>
      </w:r>
    </w:p>
    <w:p w:rsidR="002D6EDF" w:rsidRDefault="002D6EDF" w:rsidP="00C514A6">
      <w:pPr>
        <w:pStyle w:val="BodyTextIndent"/>
        <w:spacing w:before="120"/>
        <w:ind w:left="0"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Имеющих детей, оставшихся без попечения родителей, посещающих муниципальные бюджетные дошкольные образовательные учреждения;</w:t>
      </w:r>
    </w:p>
    <w:p w:rsidR="002D6EDF" w:rsidRDefault="002D6EDF" w:rsidP="00C514A6">
      <w:pPr>
        <w:pStyle w:val="BodyTextIndent"/>
        <w:spacing w:before="120"/>
        <w:ind w:left="142" w:right="1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Являющихся инвалидами </w:t>
      </w:r>
      <w:r>
        <w:rPr>
          <w:sz w:val="28"/>
          <w:szCs w:val="28"/>
          <w:lang w:val="en-US"/>
        </w:rPr>
        <w:t>I</w:t>
      </w:r>
      <w:r w:rsidRPr="00701D1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701D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группы;</w:t>
      </w:r>
    </w:p>
    <w:p w:rsidR="002D6EDF" w:rsidRDefault="002D6EDF" w:rsidP="00C514A6">
      <w:pPr>
        <w:pStyle w:val="BodyTextIndent"/>
        <w:spacing w:before="120"/>
        <w:ind w:left="502" w:right="120" w:firstLine="207"/>
        <w:jc w:val="both"/>
        <w:rPr>
          <w:sz w:val="28"/>
          <w:szCs w:val="28"/>
        </w:rPr>
      </w:pPr>
      <w:r>
        <w:rPr>
          <w:sz w:val="28"/>
          <w:szCs w:val="28"/>
        </w:rPr>
        <w:t>2.3.5. Имеющих детей с туберкулезной интоксикацией.</w:t>
      </w:r>
    </w:p>
    <w:p w:rsidR="002D6EDF" w:rsidRDefault="002D6EDF" w:rsidP="00C514A6">
      <w:pPr>
        <w:pStyle w:val="BodyTextIndent"/>
        <w:spacing w:before="120"/>
        <w:ind w:left="142" w:right="12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2.3.6. Решение об освобождении или снижении размера платы за присмотр и уход за детьми, осваивающими образовательные программы дошкольного образования  в муниципальных бюджетных дошкольных образовательных учреждениях, принимается по заявлению родителей (законных представителей) и оформляется приказом заведующей муниципального дошкольного бюджетного образовательного учреждения в пределах календарного года. Для подтверждения принадлежности к категории лиц, указанных в пунктах 2.3.1. и 2.3.4., настоящего Порядка, родители (законные представители) дополнительно представляют следующие документы:</w:t>
      </w:r>
    </w:p>
    <w:p w:rsidR="002D6EDF" w:rsidRDefault="002D6EDF" w:rsidP="00B44D9A">
      <w:pPr>
        <w:pStyle w:val="BodyTextIndent"/>
        <w:spacing w:before="120"/>
        <w:ind w:left="502" w:right="120"/>
        <w:jc w:val="both"/>
        <w:rPr>
          <w:sz w:val="28"/>
          <w:szCs w:val="28"/>
        </w:rPr>
      </w:pPr>
      <w:r>
        <w:rPr>
          <w:sz w:val="28"/>
          <w:szCs w:val="28"/>
        </w:rPr>
        <w:t>-  для освобождения от платы родителей, являющихся инвалидами I, II, III группы или имеющих детей-инвалидов – медицинское заключение соответствующего компетентного органа об установлении инвалидности;</w:t>
      </w:r>
    </w:p>
    <w:p w:rsidR="002D6EDF" w:rsidRDefault="002D6EDF" w:rsidP="00DA1147">
      <w:pPr>
        <w:pStyle w:val="BodyTextIndent"/>
        <w:spacing w:before="120"/>
        <w:ind w:left="0" w:right="120" w:firstLine="502"/>
        <w:jc w:val="both"/>
        <w:rPr>
          <w:sz w:val="28"/>
          <w:szCs w:val="28"/>
        </w:rPr>
      </w:pPr>
      <w:r>
        <w:rPr>
          <w:sz w:val="28"/>
          <w:szCs w:val="28"/>
        </w:rPr>
        <w:t>-  для освобождения от платы родителей, имеющих детей-сирот и детей, оставшихся без попечения родителей – сведения органов социальной защиты о семье как получателе ежемесячного пособия на ребёнка в соответствии с Законом Пензенской области от 21.04.2005 № 795-ЗПО «О пособиях семьям, имеющим детей»;</w:t>
      </w:r>
      <w:r w:rsidRPr="00DA1147">
        <w:rPr>
          <w:sz w:val="28"/>
          <w:szCs w:val="28"/>
        </w:rPr>
        <w:t xml:space="preserve"> </w:t>
      </w:r>
    </w:p>
    <w:p w:rsidR="002D6EDF" w:rsidRDefault="002D6EDF" w:rsidP="00DA1147">
      <w:pPr>
        <w:pStyle w:val="BodyTextIndent"/>
        <w:spacing w:before="120"/>
        <w:ind w:left="0" w:right="120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 в муниципальных бюджетных дошкольных образовательных учреждениях, в размере 30 рублей за одно посещение в день родителям, имеющим 3-х и более несовершеннолетних детей на питание. </w:t>
      </w:r>
    </w:p>
    <w:p w:rsidR="002D6EDF" w:rsidRDefault="002D6EDF" w:rsidP="00DA1147">
      <w:pPr>
        <w:pStyle w:val="BodyTextIndent"/>
        <w:spacing w:before="120"/>
        <w:ind w:left="0" w:right="120" w:firstLine="502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размера платы родителям (законным представителям), имеющим 3-х и более несовершеннолетних детей:</w:t>
      </w:r>
    </w:p>
    <w:p w:rsidR="002D6EDF" w:rsidRDefault="002D6EDF" w:rsidP="00DA1147">
      <w:pPr>
        <w:pStyle w:val="BodyTextIndent"/>
        <w:spacing w:before="120"/>
        <w:ind w:left="426" w:right="12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составе семьи;</w:t>
      </w:r>
    </w:p>
    <w:p w:rsidR="002D6EDF" w:rsidRDefault="002D6EDF" w:rsidP="00DA1147">
      <w:pPr>
        <w:pStyle w:val="BodyTextIndent"/>
        <w:spacing w:before="120"/>
        <w:ind w:left="0" w:right="12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копии свидетельств о рождении всех несовершеннолетних детей, воспитывающихся в семье.</w:t>
      </w:r>
    </w:p>
    <w:p w:rsidR="002D6EDF" w:rsidRDefault="002D6EDF" w:rsidP="00DA1147">
      <w:pPr>
        <w:pStyle w:val="BodyTextIndent"/>
        <w:spacing w:before="120"/>
        <w:ind w:left="0" w:right="12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Источниками  финансирования приобретения продуктов питания для ДОУ являются средства, предусмотренные для реализации муниципальной программы «Развитие образования в Бессоновском районе» на 2014-2016 годы (подпрограммы «Совершенствование организации горячего питания») для категории граждан, указанных в п. 2.3., 2.4. </w:t>
      </w:r>
    </w:p>
    <w:p w:rsidR="002D6EDF" w:rsidRDefault="002D6EDF" w:rsidP="0021765B">
      <w:pPr>
        <w:pStyle w:val="BodyTextIndent"/>
        <w:spacing w:before="120"/>
        <w:ind w:left="0" w:right="12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 В случае прекращения действия оснований для пользования мерой социальной поддержки в части освобождения размера платы за присмотр и уход за детьми, осваивающими образовательные программы дошкольного образования в ДОУ, родители (законные представители) обязаны в течение 3 рабочих дней письменно уведомить заведующую муниципальным бюджетным дошкольным образовательным учреждением о данных изменениях. Заведующая муниципальным бюджетным  дошкольным образовательным учреждением в день получения заявления издает приказ об исключении родителей (законных представителей) из категории лиц, которые освобождены от платы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учреждениях.</w:t>
      </w:r>
    </w:p>
    <w:p w:rsidR="002D6EDF" w:rsidRDefault="002D6EDF" w:rsidP="0021765B">
      <w:pPr>
        <w:pStyle w:val="BodyTextIndent"/>
        <w:spacing w:before="120"/>
        <w:ind w:left="0" w:right="12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2.7. В случае отчисления воспитанника из муниципального бюджетного дошкольного образовательного учреждения возврат суммы средств, внесенных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учреждениях, осуществляется согласно приказу муниципального бюджетного дошкольного образовательного учреждения, изданного на основании заявления родителей (законных представителей).</w:t>
      </w:r>
    </w:p>
    <w:p w:rsidR="002D6EDF" w:rsidRDefault="002D6EDF" w:rsidP="00B075E0">
      <w:pPr>
        <w:pStyle w:val="BodyTextIndent"/>
        <w:spacing w:before="120"/>
        <w:ind w:left="0" w:right="12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2.8. Месячный размер платы родителей (законных представителей) за присмотр и уход за ребенком, осваивающим образовательные программы дошкольного образования в муниципальном бюджетном дошкольном образовательном учреждении, определяется, исходя из количества дней пребывания ребёнка в муниципальном бюджетном дошкольном образовательном учреждении, согласно табелю учёта посещаемости. Начисление платы производится бухгалтером муниципального бюджетного дошкольного образовательного учреждения в первый рабочий день месяца, следующего за отчётным.</w:t>
      </w:r>
    </w:p>
    <w:p w:rsidR="002D6EDF" w:rsidRDefault="002D6EDF" w:rsidP="00346197">
      <w:pPr>
        <w:pStyle w:val="BodyTextIndent"/>
        <w:spacing w:before="120"/>
        <w:ind w:left="0" w:right="12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2.9. Ответственность за правильность начисления, взимания и своевременное поступление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учреждениях, возлагается на руководителей муниципальных бюджетных дошкольных образовательных учреждений. Заявки на финансирование питания подаются муниципальными бюджетными  дошкольными образовательными учреждениями в Управление образования Бессоновского района не позднее 20 числа текущего месяца на следующий месяц в строгом соответствии с объемами, предусмотренными Программой.</w:t>
      </w:r>
    </w:p>
    <w:p w:rsidR="002D6EDF" w:rsidRDefault="002D6EDF" w:rsidP="00346197">
      <w:pPr>
        <w:pStyle w:val="BodyTextIndent"/>
        <w:spacing w:before="120"/>
        <w:ind w:left="0" w:right="12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2.10. Управление образования Бессоновского района по представлению руководителей муниципальных бюджетных дошкольных образовательных учреждений определяет объем финансирования каждого муниципального бюджетного  дошкольного образовательного учреждения, исходя из средств, предусмотренных Программой.</w:t>
      </w:r>
    </w:p>
    <w:p w:rsidR="002D6EDF" w:rsidRDefault="002D6EDF" w:rsidP="00346197">
      <w:pPr>
        <w:pStyle w:val="BodyTextIndent"/>
        <w:spacing w:before="120"/>
        <w:ind w:left="0" w:right="12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2.11. Управление образования Бессоновского района обеспечивает контроль за организацией питания воспитанников муниципальных бюджетных дошкольных образовательных учреждений в соответствии с установленным Порядком.</w:t>
      </w:r>
    </w:p>
    <w:p w:rsidR="002D6EDF" w:rsidRPr="001625A3" w:rsidRDefault="002D6EDF" w:rsidP="001625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D6EDF" w:rsidRPr="001625A3" w:rsidSect="00C6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A5D"/>
    <w:multiLevelType w:val="multilevel"/>
    <w:tmpl w:val="EFFEAB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5A3"/>
    <w:rsid w:val="00094CF4"/>
    <w:rsid w:val="001252D8"/>
    <w:rsid w:val="001625A3"/>
    <w:rsid w:val="00185A90"/>
    <w:rsid w:val="0021765B"/>
    <w:rsid w:val="002412FA"/>
    <w:rsid w:val="002607B1"/>
    <w:rsid w:val="00274466"/>
    <w:rsid w:val="002A7056"/>
    <w:rsid w:val="002D6EDF"/>
    <w:rsid w:val="002E6413"/>
    <w:rsid w:val="003310B3"/>
    <w:rsid w:val="00346197"/>
    <w:rsid w:val="003861CB"/>
    <w:rsid w:val="00432469"/>
    <w:rsid w:val="00455306"/>
    <w:rsid w:val="00525233"/>
    <w:rsid w:val="00693407"/>
    <w:rsid w:val="00701D13"/>
    <w:rsid w:val="00731698"/>
    <w:rsid w:val="00733188"/>
    <w:rsid w:val="007873B3"/>
    <w:rsid w:val="00881775"/>
    <w:rsid w:val="00933795"/>
    <w:rsid w:val="00976D0A"/>
    <w:rsid w:val="00A120D4"/>
    <w:rsid w:val="00A52462"/>
    <w:rsid w:val="00A54352"/>
    <w:rsid w:val="00A74150"/>
    <w:rsid w:val="00A8479C"/>
    <w:rsid w:val="00AE79EE"/>
    <w:rsid w:val="00AF5601"/>
    <w:rsid w:val="00B075E0"/>
    <w:rsid w:val="00B21648"/>
    <w:rsid w:val="00B44D9A"/>
    <w:rsid w:val="00B7263F"/>
    <w:rsid w:val="00C514A6"/>
    <w:rsid w:val="00C6002F"/>
    <w:rsid w:val="00CA3184"/>
    <w:rsid w:val="00CD7DD0"/>
    <w:rsid w:val="00CE3A10"/>
    <w:rsid w:val="00D14FEE"/>
    <w:rsid w:val="00DA1147"/>
    <w:rsid w:val="00DA6460"/>
    <w:rsid w:val="00F87EEB"/>
    <w:rsid w:val="00FE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25A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514A6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14A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8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1273</Words>
  <Characters>7261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03</dc:creator>
  <cp:keywords/>
  <dc:description/>
  <cp:lastModifiedBy>1</cp:lastModifiedBy>
  <cp:revision>2</cp:revision>
  <cp:lastPrinted>2014-10-05T08:18:00Z</cp:lastPrinted>
  <dcterms:created xsi:type="dcterms:W3CDTF">2015-04-23T07:07:00Z</dcterms:created>
  <dcterms:modified xsi:type="dcterms:W3CDTF">2015-04-23T07:07:00Z</dcterms:modified>
</cp:coreProperties>
</file>